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C2" w:rsidRPr="00DB3128" w:rsidRDefault="00245FC2" w:rsidP="00245FC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B3128">
        <w:rPr>
          <w:rFonts w:ascii="Times New Roman" w:eastAsia="標楷體" w:hAnsi="Times New Roman" w:cs="Times New Roman"/>
          <w:b/>
          <w:sz w:val="28"/>
          <w:szCs w:val="28"/>
        </w:rPr>
        <w:t>靜宜大學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教務處教學發展中心</w:t>
      </w:r>
      <w:r w:rsidR="003A21A7" w:rsidRPr="00DB3128">
        <w:rPr>
          <w:rFonts w:ascii="Times New Roman" w:eastAsia="標楷體" w:hAnsi="Times New Roman" w:cs="Times New Roman"/>
          <w:b/>
          <w:sz w:val="28"/>
          <w:szCs w:val="28"/>
        </w:rPr>
        <w:t>數位課程推廣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組（</w:t>
      </w:r>
      <w:r w:rsidR="003A21A7" w:rsidRPr="00DB3128">
        <w:rPr>
          <w:rFonts w:ascii="Times New Roman" w:eastAsia="標楷體" w:hAnsi="Times New Roman" w:cs="Times New Roman"/>
          <w:b/>
          <w:sz w:val="28"/>
          <w:szCs w:val="28"/>
        </w:rPr>
        <w:t>未來教室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場地借用申請單</w:t>
      </w:r>
    </w:p>
    <w:tbl>
      <w:tblPr>
        <w:tblStyle w:val="a3"/>
        <w:tblW w:w="10592" w:type="dxa"/>
        <w:jc w:val="center"/>
        <w:tblLook w:val="04A0" w:firstRow="1" w:lastRow="0" w:firstColumn="1" w:lastColumn="0" w:noHBand="0" w:noVBand="1"/>
      </w:tblPr>
      <w:tblGrid>
        <w:gridCol w:w="1936"/>
        <w:gridCol w:w="1730"/>
        <w:gridCol w:w="1731"/>
        <w:gridCol w:w="1733"/>
        <w:gridCol w:w="1796"/>
        <w:gridCol w:w="1666"/>
      </w:tblGrid>
      <w:tr w:rsidR="00245FC2" w:rsidRPr="00DB3128" w:rsidTr="00481EC4">
        <w:trPr>
          <w:trHeight w:val="574"/>
          <w:jc w:val="center"/>
        </w:trPr>
        <w:tc>
          <w:tcPr>
            <w:tcW w:w="10592" w:type="dxa"/>
            <w:gridSpan w:val="6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45FC2" w:rsidRPr="00DB3128" w:rsidRDefault="00245FC2" w:rsidP="00245FC2">
            <w:pPr>
              <w:pStyle w:val="a4"/>
              <w:widowControl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DB3128">
              <w:rPr>
                <w:rFonts w:ascii="Times New Roman" w:eastAsia="標楷體" w:hAnsi="Times New Roman" w:cs="Times New Roman"/>
                <w:szCs w:val="20"/>
              </w:rPr>
              <w:t>已詳閱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「靜宜大學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教務處教學發展中心</w:t>
            </w:r>
            <w:r w:rsidR="003A21A7" w:rsidRPr="00DB3128">
              <w:rPr>
                <w:rFonts w:ascii="Times New Roman" w:eastAsia="標楷體" w:hAnsi="Times New Roman" w:cs="Times New Roman"/>
                <w:b/>
                <w:szCs w:val="20"/>
              </w:rPr>
              <w:t>數位課程推廣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組（</w:t>
            </w:r>
            <w:r w:rsidR="003A21A7" w:rsidRPr="00DB3128">
              <w:rPr>
                <w:rFonts w:ascii="Times New Roman" w:eastAsia="標楷體" w:hAnsi="Times New Roman" w:cs="Times New Roman"/>
                <w:b/>
                <w:szCs w:val="20"/>
              </w:rPr>
              <w:t>未來教室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）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場地管理辦法」</w:t>
            </w:r>
            <w:r w:rsidRPr="00DB3128">
              <w:rPr>
                <w:rFonts w:ascii="Times New Roman" w:eastAsia="標楷體" w:hAnsi="Times New Roman" w:cs="Times New Roman"/>
                <w:szCs w:val="20"/>
              </w:rPr>
              <w:t xml:space="preserve">　　　　</w:t>
            </w:r>
          </w:p>
        </w:tc>
      </w:tr>
      <w:tr w:rsidR="00245FC2" w:rsidRPr="00DB3128" w:rsidTr="00481EC4">
        <w:trPr>
          <w:trHeight w:val="574"/>
          <w:jc w:val="center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借用場地</w:t>
            </w:r>
          </w:p>
        </w:tc>
        <w:tc>
          <w:tcPr>
            <w:tcW w:w="17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借用時間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使用人數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FC2" w:rsidRPr="00DB3128" w:rsidTr="00481EC4">
        <w:trPr>
          <w:trHeight w:val="574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會議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</w:tc>
        <w:tc>
          <w:tcPr>
            <w:tcW w:w="8656" w:type="dxa"/>
            <w:gridSpan w:val="5"/>
            <w:tcBorders>
              <w:right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FC2" w:rsidRPr="00DB3128" w:rsidTr="00481EC4">
        <w:trPr>
          <w:trHeight w:val="1701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用途說明</w:t>
            </w:r>
          </w:p>
        </w:tc>
        <w:tc>
          <w:tcPr>
            <w:tcW w:w="865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033D8" w:rsidRPr="00DB3128" w:rsidTr="0017698D">
        <w:trPr>
          <w:trHeight w:val="574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:rsidR="007033D8" w:rsidRPr="00DB3128" w:rsidRDefault="007033D8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B3128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DB3128">
              <w:rPr>
                <w:rFonts w:ascii="Times New Roman" w:eastAsia="標楷體" w:hAnsi="Times New Roman" w:cs="Times New Roman"/>
                <w:szCs w:val="24"/>
              </w:rPr>
              <w:t>借用人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033D8" w:rsidRPr="00DB3128" w:rsidRDefault="007033D8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3D8" w:rsidRPr="00DB3128" w:rsidRDefault="007033D8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51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3D8" w:rsidRPr="00DB3128" w:rsidRDefault="007033D8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FC2" w:rsidRPr="00DB3128" w:rsidTr="00481EC4">
        <w:trPr>
          <w:trHeight w:val="574"/>
          <w:jc w:val="center"/>
        </w:trPr>
        <w:tc>
          <w:tcPr>
            <w:tcW w:w="1936" w:type="dxa"/>
            <w:tcBorders>
              <w:top w:val="single" w:sz="12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收單承辦人</w:t>
            </w:r>
          </w:p>
        </w:tc>
        <w:tc>
          <w:tcPr>
            <w:tcW w:w="3461" w:type="dxa"/>
            <w:gridSpan w:val="2"/>
            <w:tcBorders>
              <w:top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　月　日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結案承辦人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　月　日</w:t>
            </w:r>
          </w:p>
        </w:tc>
      </w:tr>
    </w:tbl>
    <w:p w:rsidR="00245FC2" w:rsidRPr="00DB3128" w:rsidRDefault="00245FC2" w:rsidP="00245FC2">
      <w:pPr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proofErr w:type="gramStart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＊</w:t>
      </w:r>
      <w:proofErr w:type="gramEnd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注意事項：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1.</w:t>
      </w:r>
      <w:r w:rsidR="00D72EEE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借用人</w:t>
      </w:r>
      <w:r w:rsidR="00D72EEE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/</w:t>
      </w:r>
      <w:r w:rsidR="00D72EEE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單位欄位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請</w:t>
      </w:r>
      <w:proofErr w:type="gramStart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務必親簽或</w:t>
      </w:r>
      <w:proofErr w:type="gramEnd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用印，謝謝！　</w:t>
      </w:r>
      <w:r w:rsidR="00D72EEE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2.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相關問題請聯繫</w:t>
      </w:r>
      <w:r w:rsidR="00A3357C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數位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組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04-2632-8001#</w:t>
      </w:r>
      <w:r w:rsidR="008032A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</w:t>
      </w:r>
      <w:r w:rsidR="008032A4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14</w:t>
      </w:r>
      <w:r w:rsidR="0039175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     </w:t>
      </w:r>
      <w:r w:rsidR="009B4B5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 xml:space="preserve">第一聯　</w:t>
      </w:r>
      <w:r w:rsidR="003A21A7"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數位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組存查</w:t>
      </w:r>
    </w:p>
    <w:p w:rsidR="00245FC2" w:rsidRPr="00DB3128" w:rsidRDefault="00245FC2" w:rsidP="00245FC2">
      <w:pPr>
        <w:spacing w:line="360" w:lineRule="auto"/>
        <w:jc w:val="center"/>
        <w:rPr>
          <w:rFonts w:ascii="Times New Roman" w:eastAsia="標楷體" w:hAnsi="Times New Roman" w:cs="Times New Roman"/>
          <w:color w:val="808080" w:themeColor="background1" w:themeShade="80"/>
          <w:sz w:val="22"/>
        </w:rPr>
      </w:pPr>
      <w:r w:rsidRPr="00DB3128">
        <w:rPr>
          <w:rFonts w:ascii="Times New Roman" w:eastAsia="標楷體" w:hAnsi="Times New Roman" w:cs="Times New Roman"/>
          <w:color w:val="808080" w:themeColor="background1" w:themeShade="80"/>
          <w:sz w:val="22"/>
        </w:rPr>
        <w:t xml:space="preserve">-------------------------------------------- 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裁切線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 xml:space="preserve"> 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22"/>
        </w:rPr>
        <w:t>---------------------------------------------</w:t>
      </w:r>
    </w:p>
    <w:p w:rsidR="00245FC2" w:rsidRPr="00DB3128" w:rsidRDefault="00245FC2" w:rsidP="00245FC2">
      <w:pPr>
        <w:pStyle w:val="a5"/>
        <w:ind w:right="480"/>
        <w:jc w:val="right"/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</w:pPr>
    </w:p>
    <w:p w:rsidR="00245FC2" w:rsidRPr="00DB3128" w:rsidRDefault="00245FC2" w:rsidP="00245FC2">
      <w:pPr>
        <w:pStyle w:val="a5"/>
        <w:ind w:right="480"/>
        <w:jc w:val="right"/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</w:pP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靜宜大學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-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教務處教學發展中心</w:t>
      </w:r>
      <w:r w:rsidR="00E77EC4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數位課程推廣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組（</w:t>
      </w:r>
      <w:r w:rsidR="00E77EC4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未來教室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）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-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場地借用申請單</w:t>
      </w:r>
      <w:proofErr w:type="gramStart"/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（</w:t>
      </w:r>
      <w:proofErr w:type="gramEnd"/>
      <w:r w:rsidR="004F0FCC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106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.0</w:t>
      </w:r>
      <w:r w:rsidR="004503D6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9</w:t>
      </w:r>
      <w:r w:rsidR="004503D6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.</w:t>
      </w:r>
      <w:r w:rsidR="004503D6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04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訂</w:t>
      </w:r>
      <w:r w:rsidR="001C038D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定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)</w:t>
      </w:r>
    </w:p>
    <w:p w:rsidR="00245FC2" w:rsidRPr="004F0FCC" w:rsidRDefault="00245FC2" w:rsidP="00245FC2">
      <w:pPr>
        <w:pStyle w:val="a5"/>
        <w:ind w:right="480"/>
        <w:jc w:val="right"/>
        <w:rPr>
          <w:rFonts w:ascii="Times New Roman" w:hAnsi="Times New Roman" w:cs="Times New Roman"/>
        </w:rPr>
      </w:pPr>
    </w:p>
    <w:p w:rsidR="00245FC2" w:rsidRPr="00DB3128" w:rsidRDefault="00245FC2" w:rsidP="00245FC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B3128">
        <w:rPr>
          <w:rFonts w:ascii="Times New Roman" w:eastAsia="標楷體" w:hAnsi="Times New Roman" w:cs="Times New Roman"/>
          <w:b/>
          <w:sz w:val="28"/>
          <w:szCs w:val="28"/>
        </w:rPr>
        <w:t>靜宜大學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教務處教學發展中心</w:t>
      </w:r>
      <w:r w:rsidR="003A21A7" w:rsidRPr="00DB3128">
        <w:rPr>
          <w:rFonts w:ascii="Times New Roman" w:eastAsia="標楷體" w:hAnsi="Times New Roman" w:cs="Times New Roman"/>
          <w:b/>
          <w:sz w:val="28"/>
          <w:szCs w:val="28"/>
        </w:rPr>
        <w:t>數位課程推廣組（未來教室）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場地借用申請單</w:t>
      </w:r>
    </w:p>
    <w:tbl>
      <w:tblPr>
        <w:tblStyle w:val="a3"/>
        <w:tblW w:w="10592" w:type="dxa"/>
        <w:jc w:val="center"/>
        <w:tblLook w:val="04A0" w:firstRow="1" w:lastRow="0" w:firstColumn="1" w:lastColumn="0" w:noHBand="0" w:noVBand="1"/>
      </w:tblPr>
      <w:tblGrid>
        <w:gridCol w:w="1936"/>
        <w:gridCol w:w="1730"/>
        <w:gridCol w:w="1731"/>
        <w:gridCol w:w="1733"/>
        <w:gridCol w:w="1796"/>
        <w:gridCol w:w="1666"/>
      </w:tblGrid>
      <w:tr w:rsidR="00245FC2" w:rsidRPr="00DB3128" w:rsidTr="00481EC4">
        <w:trPr>
          <w:trHeight w:val="574"/>
          <w:jc w:val="center"/>
        </w:trPr>
        <w:tc>
          <w:tcPr>
            <w:tcW w:w="10592" w:type="dxa"/>
            <w:gridSpan w:val="6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45FC2" w:rsidRPr="00DB3128" w:rsidRDefault="00245FC2" w:rsidP="00245FC2">
            <w:pPr>
              <w:pStyle w:val="a4"/>
              <w:widowControl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DB3128">
              <w:rPr>
                <w:rFonts w:ascii="Times New Roman" w:eastAsia="標楷體" w:hAnsi="Times New Roman" w:cs="Times New Roman"/>
                <w:szCs w:val="20"/>
              </w:rPr>
              <w:t>已詳閱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「靜宜大學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教務處教學發展中心</w:t>
            </w:r>
            <w:r w:rsidR="003A21A7" w:rsidRPr="00DB3128">
              <w:rPr>
                <w:rFonts w:ascii="Times New Roman" w:eastAsia="標楷體" w:hAnsi="Times New Roman" w:cs="Times New Roman"/>
                <w:b/>
                <w:szCs w:val="20"/>
              </w:rPr>
              <w:t>數位課程推廣組（未來教室）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場地管理辦法」</w:t>
            </w:r>
            <w:r w:rsidRPr="00DB3128">
              <w:rPr>
                <w:rFonts w:ascii="Times New Roman" w:eastAsia="標楷體" w:hAnsi="Times New Roman" w:cs="Times New Roman"/>
                <w:szCs w:val="20"/>
              </w:rPr>
              <w:t xml:space="preserve">　　　　</w:t>
            </w:r>
          </w:p>
        </w:tc>
      </w:tr>
      <w:tr w:rsidR="00245FC2" w:rsidRPr="00DB3128" w:rsidTr="00481EC4">
        <w:trPr>
          <w:trHeight w:val="574"/>
          <w:jc w:val="center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借用場地</w:t>
            </w:r>
          </w:p>
        </w:tc>
        <w:tc>
          <w:tcPr>
            <w:tcW w:w="17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借用時間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使用人數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FC2" w:rsidRPr="00DB3128" w:rsidTr="00481EC4">
        <w:trPr>
          <w:trHeight w:val="574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會議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</w:tc>
        <w:tc>
          <w:tcPr>
            <w:tcW w:w="8656" w:type="dxa"/>
            <w:gridSpan w:val="5"/>
            <w:tcBorders>
              <w:right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FC2" w:rsidRPr="00DB3128" w:rsidTr="00481EC4">
        <w:trPr>
          <w:trHeight w:val="1701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用途說明</w:t>
            </w:r>
          </w:p>
        </w:tc>
        <w:tc>
          <w:tcPr>
            <w:tcW w:w="865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033D8" w:rsidRPr="00DB3128" w:rsidTr="00381DD3">
        <w:trPr>
          <w:trHeight w:val="574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:rsidR="007033D8" w:rsidRPr="00DB3128" w:rsidRDefault="007033D8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B3128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DB3128">
              <w:rPr>
                <w:rFonts w:ascii="Times New Roman" w:eastAsia="標楷體" w:hAnsi="Times New Roman" w:cs="Times New Roman"/>
                <w:szCs w:val="24"/>
              </w:rPr>
              <w:t>借用人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7033D8" w:rsidRPr="00DB3128" w:rsidRDefault="007033D8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33D8" w:rsidRPr="00DB3128" w:rsidRDefault="007033D8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51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3D8" w:rsidRPr="00DB3128" w:rsidRDefault="007033D8" w:rsidP="007033D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45FC2" w:rsidRPr="00DB3128" w:rsidTr="00481EC4">
        <w:trPr>
          <w:trHeight w:val="574"/>
          <w:jc w:val="center"/>
        </w:trPr>
        <w:tc>
          <w:tcPr>
            <w:tcW w:w="1936" w:type="dxa"/>
            <w:tcBorders>
              <w:top w:val="single" w:sz="12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收單承辦人</w:t>
            </w:r>
          </w:p>
        </w:tc>
        <w:tc>
          <w:tcPr>
            <w:tcW w:w="3461" w:type="dxa"/>
            <w:gridSpan w:val="2"/>
            <w:tcBorders>
              <w:top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　月　日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結案承辦人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</w:tcBorders>
            <w:vAlign w:val="center"/>
          </w:tcPr>
          <w:p w:rsidR="00245FC2" w:rsidRPr="00DB3128" w:rsidRDefault="00245FC2" w:rsidP="00481EC4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　月　日</w:t>
            </w:r>
          </w:p>
        </w:tc>
      </w:tr>
    </w:tbl>
    <w:p w:rsidR="00245FC2" w:rsidRPr="00DB3128" w:rsidRDefault="00D72EEE" w:rsidP="00245FC2">
      <w:pPr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proofErr w:type="gramStart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＊</w:t>
      </w:r>
      <w:proofErr w:type="gramEnd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注意事項：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1.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借用人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/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單位欄位請</w:t>
      </w:r>
      <w:proofErr w:type="gramStart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務必親簽或</w:t>
      </w:r>
      <w:proofErr w:type="gramEnd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用印，謝謝！　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2.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相關問題請聯繫</w:t>
      </w:r>
      <w:r w:rsidR="00E77EC4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數位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組</w:t>
      </w:r>
      <w:r w:rsidR="009B4B5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04-2632-8001#</w:t>
      </w:r>
      <w:r w:rsidR="008032A4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111</w:t>
      </w:r>
      <w:r w:rsidR="008032A4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43</w:t>
      </w:r>
      <w:bookmarkStart w:id="0" w:name="_GoBack"/>
      <w:bookmarkEnd w:id="0"/>
      <w:r w:rsidR="00245FC2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　</w:t>
      </w:r>
      <w:r w:rsidR="00397AD5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　</w:t>
      </w:r>
      <w:r w:rsidR="009B4B57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 xml:space="preserve"> </w:t>
      </w:r>
      <w:r w:rsidR="00397AD5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　</w:t>
      </w:r>
      <w:r w:rsidR="00245FC2"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第二聯　借用</w:t>
      </w:r>
      <w:r w:rsidR="00397AD5"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單位</w:t>
      </w:r>
      <w:r w:rsidR="00245FC2"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存查</w:t>
      </w:r>
    </w:p>
    <w:p w:rsidR="00DB3128" w:rsidRPr="009B4B57" w:rsidRDefault="00DB3128">
      <w:pPr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sectPr w:rsidR="00DB3128" w:rsidRPr="009B4B57" w:rsidSect="00BA4050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E0" w:rsidRDefault="00EA12E0" w:rsidP="0097227D">
      <w:r>
        <w:separator/>
      </w:r>
    </w:p>
  </w:endnote>
  <w:endnote w:type="continuationSeparator" w:id="0">
    <w:p w:rsidR="00EA12E0" w:rsidRDefault="00EA12E0" w:rsidP="0097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59305"/>
      <w:docPartObj>
        <w:docPartGallery w:val="Page Numbers (Bottom of Page)"/>
        <w:docPartUnique/>
      </w:docPartObj>
    </w:sdtPr>
    <w:sdtEndPr/>
    <w:sdtContent>
      <w:p w:rsidR="0097227D" w:rsidRDefault="009722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2A4" w:rsidRPr="008032A4">
          <w:rPr>
            <w:noProof/>
            <w:lang w:val="zh-TW"/>
          </w:rPr>
          <w:t>1</w:t>
        </w:r>
        <w:r>
          <w:fldChar w:fldCharType="end"/>
        </w:r>
      </w:p>
    </w:sdtContent>
  </w:sdt>
  <w:p w:rsidR="0097227D" w:rsidRDefault="00972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E0" w:rsidRDefault="00EA12E0" w:rsidP="0097227D">
      <w:r>
        <w:separator/>
      </w:r>
    </w:p>
  </w:footnote>
  <w:footnote w:type="continuationSeparator" w:id="0">
    <w:p w:rsidR="00EA12E0" w:rsidRDefault="00EA12E0" w:rsidP="0097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62" w:rsidRPr="00184E62" w:rsidRDefault="00184E62" w:rsidP="00184E62">
    <w:pPr>
      <w:pStyle w:val="a5"/>
      <w:ind w:right="480"/>
      <w:jc w:val="right"/>
    </w:pPr>
    <w:r w:rsidRPr="00184E62">
      <w:rPr>
        <w:rFonts w:ascii="標楷體" w:eastAsia="標楷體" w:hAnsi="標楷體" w:hint="eastAsia"/>
        <w:color w:val="808080" w:themeColor="background1" w:themeShade="80"/>
        <w:sz w:val="16"/>
        <w:szCs w:val="16"/>
      </w:rPr>
      <w:t>靜宜大學-</w:t>
    </w:r>
    <w:r w:rsidR="00FE2A55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教務處</w:t>
    </w:r>
    <w:r w:rsidRPr="00184E62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教學發展中心</w:t>
    </w:r>
    <w:r w:rsidR="003A21A7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數位課程推廣</w:t>
    </w:r>
    <w:r w:rsidRPr="00184E62">
      <w:rPr>
        <w:rFonts w:ascii="標楷體" w:eastAsia="標楷體" w:hAnsi="標楷體" w:hint="eastAsia"/>
        <w:color w:val="808080" w:themeColor="background1" w:themeShade="80"/>
        <w:sz w:val="16"/>
        <w:szCs w:val="16"/>
      </w:rPr>
      <w:t>組（</w:t>
    </w:r>
    <w:r w:rsidR="003A21A7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未來教室</w:t>
    </w:r>
    <w:r w:rsidRPr="00184E62">
      <w:rPr>
        <w:rFonts w:ascii="標楷體" w:eastAsia="標楷體" w:hAnsi="標楷體" w:hint="eastAsia"/>
        <w:color w:val="808080" w:themeColor="background1" w:themeShade="80"/>
        <w:sz w:val="16"/>
        <w:szCs w:val="16"/>
      </w:rPr>
      <w:t>）-場地管理辦法</w:t>
    </w:r>
    <w:proofErr w:type="gramStart"/>
    <w:r w:rsidR="00EC590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（</w:t>
    </w:r>
    <w:proofErr w:type="gramEnd"/>
    <w:r w:rsidR="00CE5A85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106</w:t>
    </w:r>
    <w:r w:rsidR="00EC590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.0</w:t>
    </w:r>
    <w:r w:rsidR="003A21A7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9</w:t>
    </w:r>
    <w:r w:rsidR="00EC590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.</w:t>
    </w:r>
    <w:r w:rsidR="00CE5A85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0</w:t>
    </w:r>
    <w:r w:rsidR="003A21A7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4</w:t>
    </w:r>
    <w:r w:rsidR="001C038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訂</w:t>
    </w:r>
    <w:r w:rsidR="003A21A7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定</w:t>
    </w:r>
    <w:r w:rsidR="00EC590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4EC"/>
    <w:multiLevelType w:val="hybridMultilevel"/>
    <w:tmpl w:val="DEDA160E"/>
    <w:lvl w:ilvl="0" w:tplc="5AFC0F8C">
      <w:start w:val="201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94E1C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62C6EE5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8B1207D"/>
    <w:multiLevelType w:val="hybridMultilevel"/>
    <w:tmpl w:val="4C0A8D68"/>
    <w:lvl w:ilvl="0" w:tplc="44F6206E">
      <w:start w:val="1"/>
      <w:numFmt w:val="taiwaneseCountingThousand"/>
      <w:lvlText w:val="%1、"/>
      <w:lvlJc w:val="left"/>
      <w:pPr>
        <w:ind w:left="1920" w:hanging="84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D7A2738"/>
    <w:multiLevelType w:val="hybridMultilevel"/>
    <w:tmpl w:val="198C75AA"/>
    <w:lvl w:ilvl="0" w:tplc="C88092B2">
      <w:start w:val="1"/>
      <w:numFmt w:val="taiwaneseCountingThousand"/>
      <w:lvlText w:val="第%1條"/>
      <w:lvlJc w:val="left"/>
      <w:pPr>
        <w:ind w:left="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8A94A71"/>
    <w:multiLevelType w:val="hybridMultilevel"/>
    <w:tmpl w:val="0C3E0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74A1A"/>
    <w:multiLevelType w:val="hybridMultilevel"/>
    <w:tmpl w:val="11068080"/>
    <w:lvl w:ilvl="0" w:tplc="F344FBC2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1B015B6"/>
    <w:multiLevelType w:val="hybridMultilevel"/>
    <w:tmpl w:val="EC5C3DD0"/>
    <w:lvl w:ilvl="0" w:tplc="04090001">
      <w:start w:val="1"/>
      <w:numFmt w:val="bullet"/>
      <w:lvlText w:val=""/>
      <w:lvlJc w:val="left"/>
      <w:pPr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0" w:hanging="480"/>
      </w:pPr>
      <w:rPr>
        <w:rFonts w:ascii="Wingdings" w:hAnsi="Wingdings" w:hint="default"/>
      </w:rPr>
    </w:lvl>
  </w:abstractNum>
  <w:abstractNum w:abstractNumId="8" w15:restartNumberingAfterBreak="0">
    <w:nsid w:val="21E748EA"/>
    <w:multiLevelType w:val="hybridMultilevel"/>
    <w:tmpl w:val="FBC08A4E"/>
    <w:lvl w:ilvl="0" w:tplc="5692ACF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1D30061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763481"/>
    <w:multiLevelType w:val="hybridMultilevel"/>
    <w:tmpl w:val="0268B6B8"/>
    <w:lvl w:ilvl="0" w:tplc="44F6206E">
      <w:start w:val="1"/>
      <w:numFmt w:val="taiwaneseCountingThousand"/>
      <w:lvlText w:val="%1、"/>
      <w:lvlJc w:val="left"/>
      <w:pPr>
        <w:ind w:left="144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B654800"/>
    <w:multiLevelType w:val="hybridMultilevel"/>
    <w:tmpl w:val="F57C5164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3F997FB3"/>
    <w:multiLevelType w:val="hybridMultilevel"/>
    <w:tmpl w:val="1DB4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887576"/>
    <w:multiLevelType w:val="hybridMultilevel"/>
    <w:tmpl w:val="0F46372A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C953CA0"/>
    <w:multiLevelType w:val="hybridMultilevel"/>
    <w:tmpl w:val="E8DE16F6"/>
    <w:lvl w:ilvl="0" w:tplc="04090001">
      <w:start w:val="1"/>
      <w:numFmt w:val="bullet"/>
      <w:lvlText w:val=""/>
      <w:lvlJc w:val="left"/>
      <w:pPr>
        <w:ind w:left="4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80"/>
      </w:pPr>
      <w:rPr>
        <w:rFonts w:ascii="Wingdings" w:hAnsi="Wingdings" w:hint="default"/>
      </w:rPr>
    </w:lvl>
  </w:abstractNum>
  <w:abstractNum w:abstractNumId="14" w15:restartNumberingAfterBreak="0">
    <w:nsid w:val="56B23DCC"/>
    <w:multiLevelType w:val="hybridMultilevel"/>
    <w:tmpl w:val="E52413E4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5" w15:restartNumberingAfterBreak="0">
    <w:nsid w:val="5EAF1EFE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F23160E"/>
    <w:multiLevelType w:val="hybridMultilevel"/>
    <w:tmpl w:val="1DB4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300D5E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62B5021A"/>
    <w:multiLevelType w:val="hybridMultilevel"/>
    <w:tmpl w:val="598A7474"/>
    <w:lvl w:ilvl="0" w:tplc="FB626CC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350170A"/>
    <w:multiLevelType w:val="hybridMultilevel"/>
    <w:tmpl w:val="067AF3A2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 w15:restartNumberingAfterBreak="0">
    <w:nsid w:val="743B4D3A"/>
    <w:multiLevelType w:val="hybridMultilevel"/>
    <w:tmpl w:val="436A9BF4"/>
    <w:lvl w:ilvl="0" w:tplc="0409000F">
      <w:start w:val="1"/>
      <w:numFmt w:val="decimal"/>
      <w:lvlText w:val="%1."/>
      <w:lvlJc w:val="left"/>
      <w:pPr>
        <w:ind w:left="422" w:hanging="480"/>
      </w:pPr>
    </w:lvl>
    <w:lvl w:ilvl="1" w:tplc="04090019">
      <w:start w:val="1"/>
      <w:numFmt w:val="ideographTraditional"/>
      <w:lvlText w:val="%2、"/>
      <w:lvlJc w:val="left"/>
      <w:pPr>
        <w:ind w:left="902" w:hanging="480"/>
      </w:pPr>
    </w:lvl>
    <w:lvl w:ilvl="2" w:tplc="0409001B">
      <w:start w:val="1"/>
      <w:numFmt w:val="lowerRoman"/>
      <w:lvlText w:val="%3."/>
      <w:lvlJc w:val="right"/>
      <w:pPr>
        <w:ind w:left="1382" w:hanging="480"/>
      </w:pPr>
    </w:lvl>
    <w:lvl w:ilvl="3" w:tplc="0409000F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21" w15:restartNumberingAfterBreak="0">
    <w:nsid w:val="77183507"/>
    <w:multiLevelType w:val="hybridMultilevel"/>
    <w:tmpl w:val="3D729532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2" w15:restartNumberingAfterBreak="0">
    <w:nsid w:val="7A9879DC"/>
    <w:multiLevelType w:val="hybridMultilevel"/>
    <w:tmpl w:val="717AF01C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8"/>
  </w:num>
  <w:num w:numId="5">
    <w:abstractNumId w:val="9"/>
  </w:num>
  <w:num w:numId="6">
    <w:abstractNumId w:val="12"/>
  </w:num>
  <w:num w:numId="7">
    <w:abstractNumId w:val="19"/>
  </w:num>
  <w:num w:numId="8">
    <w:abstractNumId w:val="22"/>
  </w:num>
  <w:num w:numId="9">
    <w:abstractNumId w:val="6"/>
  </w:num>
  <w:num w:numId="10">
    <w:abstractNumId w:val="2"/>
  </w:num>
  <w:num w:numId="11">
    <w:abstractNumId w:val="1"/>
  </w:num>
  <w:num w:numId="12">
    <w:abstractNumId w:val="15"/>
  </w:num>
  <w:num w:numId="13">
    <w:abstractNumId w:val="17"/>
  </w:num>
  <w:num w:numId="14">
    <w:abstractNumId w:val="13"/>
  </w:num>
  <w:num w:numId="15">
    <w:abstractNumId w:val="7"/>
  </w:num>
  <w:num w:numId="16">
    <w:abstractNumId w:val="20"/>
  </w:num>
  <w:num w:numId="17">
    <w:abstractNumId w:val="5"/>
  </w:num>
  <w:num w:numId="18">
    <w:abstractNumId w:val="14"/>
  </w:num>
  <w:num w:numId="19">
    <w:abstractNumId w:val="16"/>
  </w:num>
  <w:num w:numId="20">
    <w:abstractNumId w:val="11"/>
  </w:num>
  <w:num w:numId="21">
    <w:abstractNumId w:val="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47"/>
    <w:rsid w:val="00006F2E"/>
    <w:rsid w:val="0001484E"/>
    <w:rsid w:val="00014E6F"/>
    <w:rsid w:val="000246A6"/>
    <w:rsid w:val="00030AA6"/>
    <w:rsid w:val="00035C70"/>
    <w:rsid w:val="00057A0A"/>
    <w:rsid w:val="00074E47"/>
    <w:rsid w:val="0008674F"/>
    <w:rsid w:val="0009110D"/>
    <w:rsid w:val="000A53D0"/>
    <w:rsid w:val="000C1B7D"/>
    <w:rsid w:val="000D0121"/>
    <w:rsid w:val="000D34EC"/>
    <w:rsid w:val="00102C59"/>
    <w:rsid w:val="001031FB"/>
    <w:rsid w:val="001053BF"/>
    <w:rsid w:val="001060ED"/>
    <w:rsid w:val="001222F6"/>
    <w:rsid w:val="00133347"/>
    <w:rsid w:val="00145E11"/>
    <w:rsid w:val="00157F5A"/>
    <w:rsid w:val="00184E62"/>
    <w:rsid w:val="001C038D"/>
    <w:rsid w:val="001D5EFE"/>
    <w:rsid w:val="001E2A05"/>
    <w:rsid w:val="001F114D"/>
    <w:rsid w:val="00204241"/>
    <w:rsid w:val="00206BB7"/>
    <w:rsid w:val="00211AD1"/>
    <w:rsid w:val="002313DD"/>
    <w:rsid w:val="00245FC2"/>
    <w:rsid w:val="002613BE"/>
    <w:rsid w:val="00282074"/>
    <w:rsid w:val="002A41BB"/>
    <w:rsid w:val="002B21B4"/>
    <w:rsid w:val="002B7B39"/>
    <w:rsid w:val="002C2B85"/>
    <w:rsid w:val="002C48FD"/>
    <w:rsid w:val="002D40C7"/>
    <w:rsid w:val="002F1293"/>
    <w:rsid w:val="002F4972"/>
    <w:rsid w:val="0032169B"/>
    <w:rsid w:val="00391754"/>
    <w:rsid w:val="00397AD5"/>
    <w:rsid w:val="003A21A7"/>
    <w:rsid w:val="003A60DF"/>
    <w:rsid w:val="003C2A77"/>
    <w:rsid w:val="003D480F"/>
    <w:rsid w:val="003E087F"/>
    <w:rsid w:val="00432175"/>
    <w:rsid w:val="00433082"/>
    <w:rsid w:val="0043555C"/>
    <w:rsid w:val="004503D6"/>
    <w:rsid w:val="004545AF"/>
    <w:rsid w:val="00455BC5"/>
    <w:rsid w:val="004834AD"/>
    <w:rsid w:val="00487C13"/>
    <w:rsid w:val="004932A8"/>
    <w:rsid w:val="004B5E29"/>
    <w:rsid w:val="004C5419"/>
    <w:rsid w:val="004F0FCC"/>
    <w:rsid w:val="004F0FE6"/>
    <w:rsid w:val="00504A93"/>
    <w:rsid w:val="00545863"/>
    <w:rsid w:val="00545EA7"/>
    <w:rsid w:val="00572973"/>
    <w:rsid w:val="005822DE"/>
    <w:rsid w:val="005A2437"/>
    <w:rsid w:val="005A5C01"/>
    <w:rsid w:val="005B6E21"/>
    <w:rsid w:val="005F04A8"/>
    <w:rsid w:val="00606706"/>
    <w:rsid w:val="00630584"/>
    <w:rsid w:val="006338B2"/>
    <w:rsid w:val="00636E23"/>
    <w:rsid w:val="00637FA5"/>
    <w:rsid w:val="006504F4"/>
    <w:rsid w:val="006519BB"/>
    <w:rsid w:val="00654D74"/>
    <w:rsid w:val="00665D30"/>
    <w:rsid w:val="006A560F"/>
    <w:rsid w:val="006B71A2"/>
    <w:rsid w:val="006E6CEA"/>
    <w:rsid w:val="007033D8"/>
    <w:rsid w:val="00711277"/>
    <w:rsid w:val="00711B9C"/>
    <w:rsid w:val="00711BBA"/>
    <w:rsid w:val="007129A4"/>
    <w:rsid w:val="00713548"/>
    <w:rsid w:val="007371EA"/>
    <w:rsid w:val="00751C69"/>
    <w:rsid w:val="00751E22"/>
    <w:rsid w:val="00762D75"/>
    <w:rsid w:val="00767B58"/>
    <w:rsid w:val="00771EF8"/>
    <w:rsid w:val="0077522C"/>
    <w:rsid w:val="0078024F"/>
    <w:rsid w:val="00785ED6"/>
    <w:rsid w:val="007879A1"/>
    <w:rsid w:val="007B28DF"/>
    <w:rsid w:val="007B41EA"/>
    <w:rsid w:val="007B5CA1"/>
    <w:rsid w:val="007F3969"/>
    <w:rsid w:val="008032A4"/>
    <w:rsid w:val="00816540"/>
    <w:rsid w:val="00821BDA"/>
    <w:rsid w:val="0083745B"/>
    <w:rsid w:val="008519CD"/>
    <w:rsid w:val="008B3242"/>
    <w:rsid w:val="008B5369"/>
    <w:rsid w:val="008D301E"/>
    <w:rsid w:val="008D4625"/>
    <w:rsid w:val="008F2A4E"/>
    <w:rsid w:val="00904CB8"/>
    <w:rsid w:val="009211CD"/>
    <w:rsid w:val="00926520"/>
    <w:rsid w:val="00954241"/>
    <w:rsid w:val="009620F5"/>
    <w:rsid w:val="0097227D"/>
    <w:rsid w:val="00974507"/>
    <w:rsid w:val="009935F5"/>
    <w:rsid w:val="009B4B57"/>
    <w:rsid w:val="009C1E02"/>
    <w:rsid w:val="00A25DEC"/>
    <w:rsid w:val="00A3357C"/>
    <w:rsid w:val="00A33DB0"/>
    <w:rsid w:val="00A43DD7"/>
    <w:rsid w:val="00A610F2"/>
    <w:rsid w:val="00A72E6A"/>
    <w:rsid w:val="00A949CE"/>
    <w:rsid w:val="00AB2568"/>
    <w:rsid w:val="00AC1F43"/>
    <w:rsid w:val="00B00471"/>
    <w:rsid w:val="00B140B4"/>
    <w:rsid w:val="00B21739"/>
    <w:rsid w:val="00B427D5"/>
    <w:rsid w:val="00B60C0B"/>
    <w:rsid w:val="00B63D76"/>
    <w:rsid w:val="00B73C12"/>
    <w:rsid w:val="00B860A8"/>
    <w:rsid w:val="00BA4050"/>
    <w:rsid w:val="00BB4D91"/>
    <w:rsid w:val="00BB7158"/>
    <w:rsid w:val="00BC60D4"/>
    <w:rsid w:val="00BF3E2F"/>
    <w:rsid w:val="00C10F6A"/>
    <w:rsid w:val="00C1672B"/>
    <w:rsid w:val="00C306E9"/>
    <w:rsid w:val="00C426FB"/>
    <w:rsid w:val="00C50CB4"/>
    <w:rsid w:val="00C637B8"/>
    <w:rsid w:val="00CB76D6"/>
    <w:rsid w:val="00CB7A83"/>
    <w:rsid w:val="00CC45B5"/>
    <w:rsid w:val="00CD0F45"/>
    <w:rsid w:val="00CE47BA"/>
    <w:rsid w:val="00CE5A85"/>
    <w:rsid w:val="00CE661F"/>
    <w:rsid w:val="00D05CF2"/>
    <w:rsid w:val="00D411E2"/>
    <w:rsid w:val="00D65FB8"/>
    <w:rsid w:val="00D72EEE"/>
    <w:rsid w:val="00D9156B"/>
    <w:rsid w:val="00DB0D7E"/>
    <w:rsid w:val="00DB3128"/>
    <w:rsid w:val="00DC4CC9"/>
    <w:rsid w:val="00DD04A7"/>
    <w:rsid w:val="00DD16A6"/>
    <w:rsid w:val="00DF06BB"/>
    <w:rsid w:val="00DF3CBE"/>
    <w:rsid w:val="00E13933"/>
    <w:rsid w:val="00E17E49"/>
    <w:rsid w:val="00E2706B"/>
    <w:rsid w:val="00E329EB"/>
    <w:rsid w:val="00E356EC"/>
    <w:rsid w:val="00E50FD5"/>
    <w:rsid w:val="00E617DB"/>
    <w:rsid w:val="00E77EC4"/>
    <w:rsid w:val="00E85932"/>
    <w:rsid w:val="00EA12E0"/>
    <w:rsid w:val="00EC2596"/>
    <w:rsid w:val="00EC590D"/>
    <w:rsid w:val="00EC790F"/>
    <w:rsid w:val="00EE678B"/>
    <w:rsid w:val="00EF0742"/>
    <w:rsid w:val="00F46D4C"/>
    <w:rsid w:val="00F70D87"/>
    <w:rsid w:val="00F7207D"/>
    <w:rsid w:val="00F84F45"/>
    <w:rsid w:val="00F902CF"/>
    <w:rsid w:val="00F974C8"/>
    <w:rsid w:val="00FB5845"/>
    <w:rsid w:val="00FB5850"/>
    <w:rsid w:val="00FC79F8"/>
    <w:rsid w:val="00FD7118"/>
    <w:rsid w:val="00FE2419"/>
    <w:rsid w:val="00FE2A55"/>
    <w:rsid w:val="00FE44B0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14AAC"/>
  <w15:docId w15:val="{AF73E0E6-157B-41D7-88BC-0304DEC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F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2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2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24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Intense Quote"/>
    <w:basedOn w:val="a"/>
    <w:next w:val="a"/>
    <w:link w:val="ac"/>
    <w:uiPriority w:val="30"/>
    <w:qFormat/>
    <w:rsid w:val="00FE24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鮮明引文 字元"/>
    <w:basedOn w:val="a0"/>
    <w:link w:val="ab"/>
    <w:uiPriority w:val="30"/>
    <w:rsid w:val="00FE2419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FE241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2017-09-05T00:46:00Z</cp:lastPrinted>
  <dcterms:created xsi:type="dcterms:W3CDTF">2017-09-06T08:49:00Z</dcterms:created>
  <dcterms:modified xsi:type="dcterms:W3CDTF">2024-05-23T00:35:00Z</dcterms:modified>
</cp:coreProperties>
</file>